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0496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300</w:t>
      </w:r>
      <w:r>
        <w:rPr>
          <w:b w:val="0"/>
          <w:bCs w:val="0"/>
          <w:i w:val="0"/>
          <w:sz w:val="26"/>
          <w:szCs w:val="26"/>
        </w:rPr>
        <w:t xml:space="preserve">-2301/2024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АО МКК </w:t>
      </w:r>
      <w:r>
        <w:rPr>
          <w:b w:val="0"/>
          <w:bCs w:val="0"/>
          <w:i w:val="0"/>
          <w:sz w:val="26"/>
          <w:szCs w:val="26"/>
        </w:rPr>
        <w:t>Займ</w:t>
      </w:r>
      <w:r>
        <w:rPr>
          <w:b w:val="0"/>
          <w:bCs w:val="0"/>
          <w:i w:val="0"/>
          <w:sz w:val="26"/>
          <w:szCs w:val="26"/>
        </w:rPr>
        <w:t>-Экспресс</w:t>
      </w:r>
      <w:r>
        <w:rPr>
          <w:b w:val="0"/>
          <w:bCs w:val="0"/>
          <w:i w:val="0"/>
          <w:sz w:val="26"/>
          <w:szCs w:val="26"/>
        </w:rPr>
        <w:t xml:space="preserve"> к Черновой Ольге Александровне 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АО МКК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-Экспресс к Черновой Ольге Александровне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Черновой Ольги Александровны </w:t>
      </w:r>
      <w:r>
        <w:rPr>
          <w:rStyle w:val="cat-UserDefinedgrp-2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АО МКК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1237700573175 ИНН 9703154018)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780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045364-901-22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января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подписанно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-Экспресс» и </w:t>
      </w:r>
      <w:r>
        <w:rPr>
          <w:rFonts w:ascii="Times New Roman" w:eastAsia="Times New Roman" w:hAnsi="Times New Roman" w:cs="Times New Roman"/>
          <w:sz w:val="26"/>
          <w:szCs w:val="26"/>
        </w:rPr>
        <w:t>Черновой О.А.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270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процентам за пользование займом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11.01.2022 по 10.06.2022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831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ль 50 копеек,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21 881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двадцать одна тысяча восемьсот восемьдесят один</w:t>
      </w:r>
      <w:r>
        <w:rPr>
          <w:rFonts w:ascii="Times New Roman" w:eastAsia="Times New Roman" w:hAnsi="Times New Roman" w:cs="Times New Roman"/>
          <w:sz w:val="26"/>
          <w:szCs w:val="26"/>
        </w:rPr>
        <w:t>) руб</w:t>
      </w:r>
      <w:r>
        <w:rPr>
          <w:rFonts w:ascii="Times New Roman" w:eastAsia="Times New Roman" w:hAnsi="Times New Roman" w:cs="Times New Roman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300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jc w:val="both"/>
      </w:pP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3">
    <w:name w:val="cat-UserDefined grp-2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